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B4AA" w14:textId="1E9D1A12" w:rsidR="000F3189" w:rsidRDefault="00E11503" w:rsidP="00E11503">
      <w:pPr>
        <w:jc w:val="center"/>
        <w:rPr>
          <w:b/>
          <w:bCs/>
        </w:rPr>
      </w:pPr>
      <w:r>
        <w:rPr>
          <w:b/>
          <w:bCs/>
        </w:rPr>
        <w:t xml:space="preserve">ASCC Themes 2 Panel </w:t>
      </w:r>
    </w:p>
    <w:p w14:paraId="0BFDDF36" w14:textId="71D2208A" w:rsidR="00E11503" w:rsidRDefault="00AC5D73" w:rsidP="00E11503">
      <w:pPr>
        <w:jc w:val="center"/>
      </w:pPr>
      <w:r>
        <w:t>A</w:t>
      </w:r>
      <w:r w:rsidR="00F552DB">
        <w:t>pproved</w:t>
      </w:r>
      <w:r w:rsidR="00E11503">
        <w:t xml:space="preserve"> Minutes</w:t>
      </w:r>
    </w:p>
    <w:p w14:paraId="4AE625AC" w14:textId="58BE3670" w:rsidR="00E11503" w:rsidRDefault="00E11503" w:rsidP="00E11503">
      <w:r>
        <w:t>Tuesday, November 8</w:t>
      </w:r>
      <w:r w:rsidRPr="00E11503">
        <w:rPr>
          <w:vertAlign w:val="superscript"/>
        </w:rPr>
        <w:t>th</w:t>
      </w:r>
      <w:r>
        <w:t xml:space="preserve">, </w:t>
      </w:r>
      <w:proofErr w:type="gramStart"/>
      <w:r>
        <w:t>2022</w:t>
      </w:r>
      <w:proofErr w:type="gramEnd"/>
      <w:r>
        <w:tab/>
      </w:r>
      <w:r>
        <w:tab/>
      </w:r>
      <w:r>
        <w:tab/>
      </w:r>
      <w:r>
        <w:tab/>
      </w:r>
      <w:r>
        <w:tab/>
      </w:r>
      <w:r>
        <w:tab/>
      </w:r>
      <w:r>
        <w:tab/>
        <w:t xml:space="preserve">           2:30PM – 4:00PM</w:t>
      </w:r>
    </w:p>
    <w:p w14:paraId="143B51B0" w14:textId="4C61E7C4" w:rsidR="00E11503" w:rsidRDefault="00E11503" w:rsidP="00E11503">
      <w:r>
        <w:t>CarmenZoom</w:t>
      </w:r>
    </w:p>
    <w:p w14:paraId="63052923" w14:textId="580802DF" w:rsidR="00E11503" w:rsidRDefault="00E11503" w:rsidP="00E11503"/>
    <w:p w14:paraId="46631913" w14:textId="558E1205" w:rsidR="00E11503" w:rsidRDefault="00E11503" w:rsidP="00E11503">
      <w:r>
        <w:rPr>
          <w:b/>
          <w:bCs/>
        </w:rPr>
        <w:t>Attendees</w:t>
      </w:r>
      <w:r>
        <w:t>: Conroy, Daly, Hadad, Hilty, Kogan, Lin, Nagar, Parsons, Putikka, Sweigart, Tanner, Vankeerbergen</w:t>
      </w:r>
    </w:p>
    <w:p w14:paraId="40F6FFF5" w14:textId="5EC63EEE" w:rsidR="00E11503" w:rsidRDefault="00E11503" w:rsidP="00E11503"/>
    <w:p w14:paraId="766923FF" w14:textId="073BA172" w:rsidR="00E11503" w:rsidRDefault="00E11503" w:rsidP="00E11503">
      <w:pPr>
        <w:pStyle w:val="ListParagraph"/>
        <w:numPr>
          <w:ilvl w:val="0"/>
          <w:numId w:val="1"/>
        </w:numPr>
      </w:pPr>
      <w:r>
        <w:t>Approval of 10/25/2022 Minutes</w:t>
      </w:r>
    </w:p>
    <w:p w14:paraId="15AD3ABA" w14:textId="63360A3E" w:rsidR="00E11503" w:rsidRDefault="00E11503" w:rsidP="00E11503">
      <w:pPr>
        <w:pStyle w:val="ListParagraph"/>
        <w:numPr>
          <w:ilvl w:val="1"/>
          <w:numId w:val="1"/>
        </w:numPr>
      </w:pPr>
      <w:r>
        <w:t xml:space="preserve">Parsons, Hadad, </w:t>
      </w:r>
      <w:r>
        <w:rPr>
          <w:b/>
          <w:bCs/>
        </w:rPr>
        <w:t xml:space="preserve">approved </w:t>
      </w:r>
      <w:r>
        <w:t xml:space="preserve">with </w:t>
      </w:r>
      <w:r>
        <w:rPr>
          <w:b/>
          <w:bCs/>
        </w:rPr>
        <w:t xml:space="preserve">one abstention </w:t>
      </w:r>
    </w:p>
    <w:p w14:paraId="2B33E1CA" w14:textId="2768D004" w:rsidR="00E11503" w:rsidRDefault="00E11503" w:rsidP="00E11503">
      <w:pPr>
        <w:pStyle w:val="ListParagraph"/>
        <w:numPr>
          <w:ilvl w:val="0"/>
          <w:numId w:val="1"/>
        </w:numPr>
      </w:pPr>
      <w:r>
        <w:t xml:space="preserve">Engineering 5797.17S (existing course requesting GEN Theme: Sustainability with High-Impact Practice Service Learning) (Tabled from last meeting for lack of materials) </w:t>
      </w:r>
    </w:p>
    <w:p w14:paraId="7B010097" w14:textId="199A65D3" w:rsidR="00E11503" w:rsidRDefault="00E11503" w:rsidP="00E11503">
      <w:pPr>
        <w:pStyle w:val="ListParagraph"/>
        <w:numPr>
          <w:ilvl w:val="1"/>
          <w:numId w:val="1"/>
        </w:numPr>
      </w:pPr>
      <w:r>
        <w:t xml:space="preserve">Theme Advisory Group: Sustainability </w:t>
      </w:r>
    </w:p>
    <w:p w14:paraId="53411CD4" w14:textId="61EE6E67" w:rsidR="00E11503" w:rsidRPr="00782DB9" w:rsidRDefault="00441820" w:rsidP="00E11503">
      <w:pPr>
        <w:pStyle w:val="ListParagraph"/>
        <w:numPr>
          <w:ilvl w:val="2"/>
          <w:numId w:val="1"/>
        </w:numPr>
      </w:pPr>
      <w:r>
        <w:rPr>
          <w:b/>
          <w:bCs/>
        </w:rPr>
        <w:t xml:space="preserve">The reviewing faculty would like to see additional details in the syllabus linking the course to the GEN Theme: Sustainability. Specifically, they find the course calendar to be limited in describing what students will be focusing on. Additionally, they ask that more information be provided on how students will determine whether or not their project proposal is considered “sustainable”, as it is unclear where students can be expected to learn what sustainability equates to within the discipline (although, they acknowledge that there is some assumption about </w:t>
      </w:r>
      <w:r w:rsidR="00F11D13">
        <w:rPr>
          <w:b/>
          <w:bCs/>
        </w:rPr>
        <w:t xml:space="preserve">sustainability </w:t>
      </w:r>
      <w:r>
        <w:rPr>
          <w:b/>
          <w:bCs/>
        </w:rPr>
        <w:t>meaning human centered design in the GE submission forms, but this is never made clear in the syllabus</w:t>
      </w:r>
      <w:r w:rsidR="00782DB9">
        <w:rPr>
          <w:b/>
          <w:bCs/>
        </w:rPr>
        <w:t xml:space="preserve"> and no readings are required to establish this precedent). Finally, the reviewing faculty ask for more clarification on the project and how this project will be used to connect and support the GEN Theme: Sustainability. </w:t>
      </w:r>
    </w:p>
    <w:p w14:paraId="63FF09C5" w14:textId="28188A49" w:rsidR="00782DB9" w:rsidRDefault="00782DB9" w:rsidP="00E11503">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507DD0C9" w14:textId="000EC617" w:rsidR="00782DB9" w:rsidRDefault="00782DB9" w:rsidP="00782DB9">
      <w:pPr>
        <w:pStyle w:val="ListParagraph"/>
        <w:numPr>
          <w:ilvl w:val="1"/>
          <w:numId w:val="1"/>
        </w:numPr>
      </w:pPr>
      <w:r>
        <w:t xml:space="preserve">Themes Panel </w:t>
      </w:r>
    </w:p>
    <w:p w14:paraId="51D1FF86" w14:textId="34745AC1" w:rsidR="00782DB9" w:rsidRDefault="00782DB9" w:rsidP="00782DB9">
      <w:pPr>
        <w:pStyle w:val="ListParagraph"/>
        <w:numPr>
          <w:ilvl w:val="2"/>
          <w:numId w:val="1"/>
        </w:numPr>
      </w:pPr>
      <w:r>
        <w:t xml:space="preserve">The reviewing faculty concur with their colleagues on the Theme Advisory Group and wish to see the proposal again once changes have been made. Additionally, they would like to see the following feedback items addressed: </w:t>
      </w:r>
    </w:p>
    <w:p w14:paraId="6ECA7674" w14:textId="26100F06" w:rsidR="00782DB9" w:rsidRDefault="00782DB9" w:rsidP="00782DB9">
      <w:pPr>
        <w:pStyle w:val="ListParagraph"/>
        <w:numPr>
          <w:ilvl w:val="3"/>
          <w:numId w:val="1"/>
        </w:numPr>
      </w:pPr>
      <w:r>
        <w:t xml:space="preserve">The GEN Goals, ELOs, and explanatory rationale need to be added to the course syllabus. </w:t>
      </w:r>
    </w:p>
    <w:p w14:paraId="511D314B" w14:textId="2ADFA210" w:rsidR="00782DB9" w:rsidRDefault="00782DB9" w:rsidP="00782DB9">
      <w:pPr>
        <w:pStyle w:val="ListParagraph"/>
        <w:numPr>
          <w:ilvl w:val="3"/>
          <w:numId w:val="1"/>
        </w:numPr>
      </w:pPr>
      <w:r>
        <w:t xml:space="preserve">On page 4 of the syllabus, there is a reference to students needing to provide their own translational services, as the professional organizations and NGOs they will be contacting will be communicating primarily in Spanish. The reviewing faculty believe this may be a mistake, as Spanish is not a commonly spoken language in Ghana, and ask that this statement either be explained or, if a leftover from a previous syllabus template, removed. </w:t>
      </w:r>
    </w:p>
    <w:p w14:paraId="6F6C31BF" w14:textId="20F77544" w:rsidR="00371DE3" w:rsidRPr="00371DE3" w:rsidRDefault="00371DE3" w:rsidP="00782DB9">
      <w:pPr>
        <w:pStyle w:val="ListParagraph"/>
        <w:numPr>
          <w:ilvl w:val="2"/>
          <w:numId w:val="1"/>
        </w:numPr>
      </w:pPr>
      <w:r>
        <w:lastRenderedPageBreak/>
        <w:t xml:space="preserve">The reviewing faculty ask that a cover letter be </w:t>
      </w:r>
      <w:proofErr w:type="gramStart"/>
      <w:r>
        <w:t>provided that</w:t>
      </w:r>
      <w:proofErr w:type="gramEnd"/>
      <w:r>
        <w:t xml:space="preserve"> details all changes made as a result of this feedback. </w:t>
      </w:r>
    </w:p>
    <w:p w14:paraId="605914A1" w14:textId="10E65589" w:rsidR="00782DB9" w:rsidRDefault="00782DB9" w:rsidP="00782DB9">
      <w:pPr>
        <w:pStyle w:val="ListParagraph"/>
        <w:numPr>
          <w:ilvl w:val="2"/>
          <w:numId w:val="1"/>
        </w:numPr>
      </w:pPr>
      <w:r>
        <w:rPr>
          <w:b/>
          <w:bCs/>
        </w:rPr>
        <w:t xml:space="preserve">No Vote </w:t>
      </w:r>
    </w:p>
    <w:p w14:paraId="4E4009FF" w14:textId="2805FD8D" w:rsidR="00782DB9" w:rsidRDefault="00782DB9" w:rsidP="00782DB9">
      <w:pPr>
        <w:pStyle w:val="ListParagraph"/>
        <w:numPr>
          <w:ilvl w:val="1"/>
          <w:numId w:val="1"/>
        </w:numPr>
      </w:pPr>
      <w:r>
        <w:t>High-Impact Practice: Service-Learning</w:t>
      </w:r>
    </w:p>
    <w:p w14:paraId="08DCE125" w14:textId="0D1FC9C6" w:rsidR="00782DB9" w:rsidRDefault="00782DB9" w:rsidP="00782DB9">
      <w:pPr>
        <w:pStyle w:val="ListParagraph"/>
        <w:numPr>
          <w:ilvl w:val="2"/>
          <w:numId w:val="1"/>
        </w:numPr>
      </w:pPr>
      <w:r>
        <w:t xml:space="preserve">The reviewing faculty ask that the course proposer reach out to the Office of International Affairs (OIA) surrounding contingency plans and/or safety concerns should travel to Ghana not be possible. What steps will the course instructor take, after speaking with OIA, to ensure that the Goals and ELOs of the GEN Theme category are still met if the travel aspect of the course is not possible? </w:t>
      </w:r>
    </w:p>
    <w:p w14:paraId="178C76FE" w14:textId="5F516DA2" w:rsidR="00782DB9" w:rsidRDefault="00782DB9" w:rsidP="00782DB9">
      <w:pPr>
        <w:pStyle w:val="ListParagraph"/>
        <w:numPr>
          <w:ilvl w:val="2"/>
          <w:numId w:val="1"/>
        </w:numPr>
      </w:pPr>
      <w:r>
        <w:rPr>
          <w:b/>
          <w:bCs/>
        </w:rPr>
        <w:t xml:space="preserve">No Vote </w:t>
      </w:r>
    </w:p>
    <w:p w14:paraId="51E7DA6F" w14:textId="7549492B" w:rsidR="00782DB9" w:rsidRDefault="00782DB9" w:rsidP="00782DB9">
      <w:pPr>
        <w:pStyle w:val="ListParagraph"/>
        <w:numPr>
          <w:ilvl w:val="0"/>
          <w:numId w:val="1"/>
        </w:numPr>
      </w:pPr>
      <w:r>
        <w:t xml:space="preserve">Sociology 2290 (existing course requesting GEN Theme: Health and Wellbeing) </w:t>
      </w:r>
    </w:p>
    <w:p w14:paraId="1788DE8D" w14:textId="4005168B" w:rsidR="00782DB9" w:rsidRDefault="00782DB9" w:rsidP="00782DB9">
      <w:pPr>
        <w:pStyle w:val="ListParagraph"/>
        <w:numPr>
          <w:ilvl w:val="1"/>
          <w:numId w:val="1"/>
        </w:numPr>
      </w:pPr>
      <w:r>
        <w:t>Theme Advisory Group: Health and Wellbeing</w:t>
      </w:r>
    </w:p>
    <w:p w14:paraId="1E3EAF8F" w14:textId="2E5FCD95" w:rsidR="00782DB9" w:rsidRDefault="00914921" w:rsidP="00782DB9">
      <w:pPr>
        <w:pStyle w:val="ListParagraph"/>
        <w:numPr>
          <w:ilvl w:val="2"/>
          <w:numId w:val="1"/>
        </w:numPr>
      </w:pPr>
      <w:r>
        <w:t xml:space="preserve">The reviewing faculty ask that the syllabus provide a more robust and clearer connection </w:t>
      </w:r>
      <w:r w:rsidR="00C032BB">
        <w:t xml:space="preserve">to the GEN Theme: Health and Wellbeing, as currently they are unable to see how the course is directly connected to the theme. While they acknowledge there to be an implicit connection between health and wellbeing and death/dying, this connection is not explored in the course syllabus in a way that engages with the GEN Theme ELOs. </w:t>
      </w:r>
    </w:p>
    <w:p w14:paraId="2C5EA758" w14:textId="5D6C1A25" w:rsidR="00C032BB" w:rsidRDefault="00C032BB" w:rsidP="00782DB9">
      <w:pPr>
        <w:pStyle w:val="ListParagraph"/>
        <w:numPr>
          <w:ilvl w:val="2"/>
          <w:numId w:val="1"/>
        </w:numPr>
      </w:pPr>
      <w:r>
        <w:rPr>
          <w:b/>
          <w:bCs/>
        </w:rPr>
        <w:t xml:space="preserve">No Vote </w:t>
      </w:r>
    </w:p>
    <w:p w14:paraId="1733EB97" w14:textId="72CFFCB7" w:rsidR="00C032BB" w:rsidRDefault="00C032BB" w:rsidP="00C032BB">
      <w:pPr>
        <w:pStyle w:val="ListParagraph"/>
        <w:numPr>
          <w:ilvl w:val="1"/>
          <w:numId w:val="1"/>
        </w:numPr>
      </w:pPr>
      <w:r>
        <w:t>Themes Panel</w:t>
      </w:r>
    </w:p>
    <w:p w14:paraId="4854D16F" w14:textId="77777777" w:rsidR="00C032BB" w:rsidRDefault="00C032BB" w:rsidP="00C032BB">
      <w:pPr>
        <w:pStyle w:val="ListParagraph"/>
        <w:numPr>
          <w:ilvl w:val="2"/>
          <w:numId w:val="1"/>
        </w:numPr>
      </w:pPr>
      <w:r>
        <w:t xml:space="preserve">The reviewing faculty concur with their colleagues on the Theme Advisory Group and wish to see the proposal again once changes have been made. Additionally, they would like to see the following feedback items addressed: </w:t>
      </w:r>
    </w:p>
    <w:p w14:paraId="301EF3AA" w14:textId="6DA72614" w:rsidR="00C032BB" w:rsidRDefault="00265B75" w:rsidP="00C032BB">
      <w:pPr>
        <w:pStyle w:val="ListParagraph"/>
        <w:numPr>
          <w:ilvl w:val="3"/>
          <w:numId w:val="1"/>
        </w:numPr>
      </w:pPr>
      <w:r>
        <w:t xml:space="preserve">The reviewing faculty ask that the course syllabus provide a brief rationale under the GEN Theme Goals and ELOs that explains to students how they can expect to meet the ELOs for the category. </w:t>
      </w:r>
    </w:p>
    <w:p w14:paraId="1683451A" w14:textId="00FDE63A" w:rsidR="00265B75" w:rsidRDefault="00265B75" w:rsidP="00C032BB">
      <w:pPr>
        <w:pStyle w:val="ListParagraph"/>
        <w:numPr>
          <w:ilvl w:val="3"/>
          <w:numId w:val="1"/>
        </w:numPr>
      </w:pPr>
      <w:r>
        <w:t xml:space="preserve">The reviewing faculty recommend that the following statements be updated, as they are currently out-of-date: </w:t>
      </w:r>
    </w:p>
    <w:p w14:paraId="406CB87D" w14:textId="274A3E62" w:rsidR="00265B75" w:rsidRDefault="00265B75" w:rsidP="00265B75">
      <w:pPr>
        <w:pStyle w:val="ListParagraph"/>
        <w:numPr>
          <w:ilvl w:val="4"/>
          <w:numId w:val="1"/>
        </w:numPr>
      </w:pPr>
      <w:r>
        <w:t xml:space="preserve"> Page 3: The OSU Writing Center is on the 4</w:t>
      </w:r>
      <w:r w:rsidRPr="00265B75">
        <w:rPr>
          <w:vertAlign w:val="superscript"/>
        </w:rPr>
        <w:t>th</w:t>
      </w:r>
      <w:r>
        <w:t xml:space="preserve"> floor of Smith Lab and not located in Mendenhall Lab. For more information, please see the Center for the Study and Teaching of Writing (CSTW)’s website here: </w:t>
      </w:r>
      <w:hyperlink r:id="rId5" w:history="1">
        <w:r w:rsidRPr="002E4B96">
          <w:rPr>
            <w:rStyle w:val="Hyperlink"/>
          </w:rPr>
          <w:t>https://cstw.osu.edu/our-programs/writing-center</w:t>
        </w:r>
      </w:hyperlink>
      <w:r>
        <w:t xml:space="preserve">. </w:t>
      </w:r>
    </w:p>
    <w:p w14:paraId="66480074" w14:textId="47D6088D" w:rsidR="00265B75" w:rsidRDefault="00265B75" w:rsidP="00265B75">
      <w:pPr>
        <w:pStyle w:val="ListParagraph"/>
        <w:numPr>
          <w:ilvl w:val="4"/>
          <w:numId w:val="1"/>
        </w:numPr>
      </w:pPr>
      <w:r>
        <w:t xml:space="preserve">Page 3: The Title IX statement is outdated, as Kellie Brennan is no longer the Title IX coordinator. The most up-to-date Title IX statement can be found on the ASC Curriculum and Assessment Services website at: </w:t>
      </w:r>
      <w:hyperlink r:id="rId6" w:history="1">
        <w:r w:rsidRPr="002E4B96">
          <w:rPr>
            <w:rStyle w:val="Hyperlink"/>
          </w:rPr>
          <w:t>https://asccas.osu.edu/curriculum/syllabus-elements</w:t>
        </w:r>
      </w:hyperlink>
      <w:r>
        <w:t xml:space="preserve">. </w:t>
      </w:r>
    </w:p>
    <w:p w14:paraId="7912D87E" w14:textId="0F4E0AF1" w:rsidR="00265B75" w:rsidRDefault="00265B75" w:rsidP="00265B75">
      <w:pPr>
        <w:pStyle w:val="ListParagraph"/>
        <w:numPr>
          <w:ilvl w:val="4"/>
          <w:numId w:val="1"/>
        </w:numPr>
      </w:pPr>
      <w:r>
        <w:t xml:space="preserve">Page 6: The grading scale references the OSU Standard Grading Scheme and the reviewing faculty have been advising instructors to remove this reference, as Ohio State does not have a standardized grading scheme and course instructors are </w:t>
      </w:r>
      <w:r>
        <w:lastRenderedPageBreak/>
        <w:t xml:space="preserve">free to utilize a grading scheme that best suits the needs of their course. </w:t>
      </w:r>
    </w:p>
    <w:p w14:paraId="4B822AA3" w14:textId="33258B8A" w:rsidR="00371DE3" w:rsidRPr="00371DE3" w:rsidRDefault="00371DE3" w:rsidP="00371DE3">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this feedback. </w:t>
      </w:r>
    </w:p>
    <w:p w14:paraId="40066730" w14:textId="38E5307E" w:rsidR="00265B75" w:rsidRDefault="00265B75" w:rsidP="00265B75">
      <w:pPr>
        <w:pStyle w:val="ListParagraph"/>
        <w:numPr>
          <w:ilvl w:val="2"/>
          <w:numId w:val="1"/>
        </w:numPr>
      </w:pPr>
      <w:r>
        <w:rPr>
          <w:b/>
          <w:bCs/>
        </w:rPr>
        <w:t xml:space="preserve">No Vote </w:t>
      </w:r>
    </w:p>
    <w:p w14:paraId="67AF6D78" w14:textId="11595520" w:rsidR="00265B75" w:rsidRDefault="00265B75" w:rsidP="00265B75">
      <w:pPr>
        <w:pStyle w:val="ListParagraph"/>
        <w:numPr>
          <w:ilvl w:val="0"/>
          <w:numId w:val="1"/>
        </w:numPr>
      </w:pPr>
      <w:r>
        <w:t>Sociology 3630 (existing course requesting GEN Theme: Health and Wellbeing)</w:t>
      </w:r>
    </w:p>
    <w:p w14:paraId="2B237322" w14:textId="1B1FB1FA" w:rsidR="00265B75" w:rsidRDefault="00265B75" w:rsidP="00265B75">
      <w:pPr>
        <w:pStyle w:val="ListParagraph"/>
        <w:numPr>
          <w:ilvl w:val="1"/>
          <w:numId w:val="1"/>
        </w:numPr>
      </w:pPr>
      <w:r>
        <w:t>Theme Advisory Group: Health and Wellbeing</w:t>
      </w:r>
    </w:p>
    <w:p w14:paraId="29FB7F9D" w14:textId="376C1FAC" w:rsidR="00265B75" w:rsidRDefault="00265B75" w:rsidP="00265B75">
      <w:pPr>
        <w:pStyle w:val="ListParagraph"/>
        <w:numPr>
          <w:ilvl w:val="2"/>
          <w:numId w:val="1"/>
        </w:numPr>
      </w:pPr>
      <w:r>
        <w:rPr>
          <w:b/>
          <w:bCs/>
        </w:rPr>
        <w:t xml:space="preserve">Approved </w:t>
      </w:r>
      <w:r>
        <w:t xml:space="preserve">via </w:t>
      </w:r>
      <w:r>
        <w:rPr>
          <w:b/>
          <w:bCs/>
        </w:rPr>
        <w:t xml:space="preserve">E-vote </w:t>
      </w:r>
    </w:p>
    <w:p w14:paraId="4A07E8A5" w14:textId="5D4CFCE3" w:rsidR="00265B75" w:rsidRDefault="00265B75" w:rsidP="00265B75">
      <w:pPr>
        <w:pStyle w:val="ListParagraph"/>
        <w:numPr>
          <w:ilvl w:val="1"/>
          <w:numId w:val="1"/>
        </w:numPr>
      </w:pPr>
      <w:r>
        <w:t xml:space="preserve">Themes Panel </w:t>
      </w:r>
    </w:p>
    <w:p w14:paraId="4329D753" w14:textId="77777777" w:rsidR="00265B75" w:rsidRPr="00B444C7" w:rsidRDefault="00265B75" w:rsidP="00265B75">
      <w:pPr>
        <w:pStyle w:val="ListParagraph"/>
        <w:numPr>
          <w:ilvl w:val="2"/>
          <w:numId w:val="1"/>
        </w:numPr>
        <w:rPr>
          <w:i/>
          <w:iCs/>
        </w:rPr>
      </w:pPr>
      <w:r w:rsidRPr="00B444C7">
        <w:rPr>
          <w:i/>
          <w:iCs/>
        </w:rPr>
        <w:t xml:space="preserve">The reviewing faculty recommend that the following statements be updated, as they are currently out-of-date: </w:t>
      </w:r>
    </w:p>
    <w:p w14:paraId="44C5D276" w14:textId="7C81BF6D" w:rsidR="00B444C7" w:rsidRPr="00B444C7" w:rsidRDefault="00B444C7" w:rsidP="00265B75">
      <w:pPr>
        <w:pStyle w:val="ListParagraph"/>
        <w:numPr>
          <w:ilvl w:val="3"/>
          <w:numId w:val="1"/>
        </w:numPr>
        <w:rPr>
          <w:i/>
          <w:iCs/>
        </w:rPr>
      </w:pPr>
      <w:r w:rsidRPr="00B444C7">
        <w:rPr>
          <w:i/>
          <w:iCs/>
        </w:rPr>
        <w:t xml:space="preserve">Page 4: The unpaid fees section of the syllabus implies that students must pay their fees by the first day of enrollment or not be allowed to attend the course, and this is incorrect. The reviewing faculty recommend removing this statement from the course syllabus. </w:t>
      </w:r>
    </w:p>
    <w:p w14:paraId="37365196" w14:textId="16E405F9" w:rsidR="00265B75" w:rsidRPr="00B444C7" w:rsidRDefault="00265B75" w:rsidP="00265B75">
      <w:pPr>
        <w:pStyle w:val="ListParagraph"/>
        <w:numPr>
          <w:ilvl w:val="3"/>
          <w:numId w:val="1"/>
        </w:numPr>
        <w:rPr>
          <w:i/>
          <w:iCs/>
        </w:rPr>
      </w:pPr>
      <w:r w:rsidRPr="00B444C7">
        <w:rPr>
          <w:i/>
          <w:iCs/>
        </w:rPr>
        <w:t xml:space="preserve">Page </w:t>
      </w:r>
      <w:r w:rsidR="00B444C7" w:rsidRPr="00B444C7">
        <w:rPr>
          <w:i/>
          <w:iCs/>
        </w:rPr>
        <w:t>4</w:t>
      </w:r>
      <w:r w:rsidRPr="00B444C7">
        <w:rPr>
          <w:i/>
          <w:iCs/>
        </w:rPr>
        <w:t>: The OSU Writing Center is on the 4</w:t>
      </w:r>
      <w:r w:rsidRPr="00B444C7">
        <w:rPr>
          <w:i/>
          <w:iCs/>
          <w:vertAlign w:val="superscript"/>
        </w:rPr>
        <w:t>th</w:t>
      </w:r>
      <w:r w:rsidRPr="00B444C7">
        <w:rPr>
          <w:i/>
          <w:iCs/>
        </w:rPr>
        <w:t xml:space="preserve"> floor of Smith Lab and not located in Mendenhall Lab. For more information, please see the Center for the Study and Teaching of Writing (CSTW)’s website here: </w:t>
      </w:r>
      <w:hyperlink r:id="rId7" w:history="1">
        <w:r w:rsidRPr="00B444C7">
          <w:rPr>
            <w:rStyle w:val="Hyperlink"/>
            <w:i/>
            <w:iCs/>
          </w:rPr>
          <w:t>https://cstw.osu.edu/our-programs/writing-center</w:t>
        </w:r>
      </w:hyperlink>
      <w:r w:rsidRPr="00B444C7">
        <w:rPr>
          <w:i/>
          <w:iCs/>
        </w:rPr>
        <w:t xml:space="preserve">. </w:t>
      </w:r>
    </w:p>
    <w:p w14:paraId="39E4B771" w14:textId="74A9D5C1" w:rsidR="00265B75" w:rsidRPr="00B444C7" w:rsidRDefault="00265B75" w:rsidP="00265B75">
      <w:pPr>
        <w:pStyle w:val="ListParagraph"/>
        <w:numPr>
          <w:ilvl w:val="3"/>
          <w:numId w:val="1"/>
        </w:numPr>
        <w:rPr>
          <w:i/>
          <w:iCs/>
        </w:rPr>
      </w:pPr>
      <w:r w:rsidRPr="00B444C7">
        <w:rPr>
          <w:i/>
          <w:iCs/>
        </w:rPr>
        <w:t xml:space="preserve">Page </w:t>
      </w:r>
      <w:r w:rsidR="00B444C7" w:rsidRPr="00B444C7">
        <w:rPr>
          <w:i/>
          <w:iCs/>
        </w:rPr>
        <w:t>4</w:t>
      </w:r>
      <w:r w:rsidRPr="00B444C7">
        <w:rPr>
          <w:i/>
          <w:iCs/>
        </w:rPr>
        <w:t xml:space="preserve">: The Title IX statement is outdated, as Kellie Brennan is no longer the Title IX coordinator. The most up-to-date Title IX statement can be found on the ASC Curriculum and Assessment Services website at: </w:t>
      </w:r>
      <w:hyperlink r:id="rId8" w:history="1">
        <w:r w:rsidRPr="00B444C7">
          <w:rPr>
            <w:rStyle w:val="Hyperlink"/>
            <w:i/>
            <w:iCs/>
          </w:rPr>
          <w:t>https://asccas.osu.edu/curriculum/syllabus-elements</w:t>
        </w:r>
      </w:hyperlink>
      <w:r w:rsidRPr="00B444C7">
        <w:rPr>
          <w:i/>
          <w:iCs/>
        </w:rPr>
        <w:t xml:space="preserve">. </w:t>
      </w:r>
    </w:p>
    <w:p w14:paraId="165E3CA0" w14:textId="1899BA87" w:rsidR="00265B75" w:rsidRPr="00B444C7" w:rsidRDefault="00265B75" w:rsidP="00265B75">
      <w:pPr>
        <w:pStyle w:val="ListParagraph"/>
        <w:numPr>
          <w:ilvl w:val="3"/>
          <w:numId w:val="1"/>
        </w:numPr>
        <w:rPr>
          <w:i/>
          <w:iCs/>
        </w:rPr>
      </w:pPr>
      <w:r w:rsidRPr="00B444C7">
        <w:rPr>
          <w:i/>
          <w:iCs/>
        </w:rPr>
        <w:t xml:space="preserve">Page 6: The grading scale references the OSU Standard Grading Scheme and the reviewing faculty have been advising instructors to remove this reference, as Ohio State does not have a standardized grading scheme and course instructors are free to utilize a grading scheme that best suits the needs of their course. </w:t>
      </w:r>
    </w:p>
    <w:p w14:paraId="5C957F52" w14:textId="1BB26798" w:rsidR="00B444C7" w:rsidRDefault="00B444C7" w:rsidP="00265B75">
      <w:pPr>
        <w:pStyle w:val="ListParagraph"/>
        <w:numPr>
          <w:ilvl w:val="3"/>
          <w:numId w:val="1"/>
        </w:numPr>
      </w:pPr>
      <w:r>
        <w:t xml:space="preserve">Nagar, Hadad, </w:t>
      </w:r>
      <w:r>
        <w:rPr>
          <w:b/>
          <w:bCs/>
        </w:rPr>
        <w:t xml:space="preserve">unanimously approved </w:t>
      </w:r>
      <w:r>
        <w:t xml:space="preserve">with </w:t>
      </w:r>
      <w:r>
        <w:rPr>
          <w:i/>
          <w:iCs/>
        </w:rPr>
        <w:t xml:space="preserve">one recommendation </w:t>
      </w:r>
      <w:r>
        <w:t xml:space="preserve">(in italics above) </w:t>
      </w:r>
    </w:p>
    <w:p w14:paraId="263CE89E" w14:textId="27832CAE" w:rsidR="00B444C7" w:rsidRDefault="00B444C7" w:rsidP="00B444C7">
      <w:pPr>
        <w:pStyle w:val="ListParagraph"/>
        <w:numPr>
          <w:ilvl w:val="0"/>
          <w:numId w:val="1"/>
        </w:numPr>
      </w:pPr>
      <w:r>
        <w:t xml:space="preserve">Earth Sciences 2203 (existing course with GEL Natural Science – Physical Science; requesting GEN Themes: Health and Wellbeing &amp; Sustainability) </w:t>
      </w:r>
    </w:p>
    <w:p w14:paraId="6E55CB27" w14:textId="05932E36" w:rsidR="00B444C7" w:rsidRDefault="00B444C7" w:rsidP="00B444C7">
      <w:pPr>
        <w:pStyle w:val="ListParagraph"/>
        <w:numPr>
          <w:ilvl w:val="1"/>
          <w:numId w:val="1"/>
        </w:numPr>
      </w:pPr>
      <w:r>
        <w:t>Theme Advisory Group: Health and Wellbeing</w:t>
      </w:r>
    </w:p>
    <w:p w14:paraId="7A606E22" w14:textId="3B15F069" w:rsidR="00B444C7" w:rsidRDefault="00B444C7" w:rsidP="00B444C7">
      <w:pPr>
        <w:pStyle w:val="ListParagraph"/>
        <w:numPr>
          <w:ilvl w:val="2"/>
          <w:numId w:val="1"/>
        </w:numPr>
      </w:pPr>
      <w:r>
        <w:t xml:space="preserve">The reviewing faculty thank their colleagues for the submission to the GEN Theme: Health and Wellbeing but are unable to find enough of a connection to the Theme to warrant inclusion within the GEN category. </w:t>
      </w:r>
      <w:r w:rsidR="00630B66">
        <w:t xml:space="preserve">At this time, they are not approving the proposal and asking the School of Earth Sciences to cancel their request for Health and Wellbeing, as they see no path going forward that would allow for inclusion within the category without substantial revisions that would fundamentally alter the course. Again, they thank the School of Earth Sciences for their time in submitting this proposal. </w:t>
      </w:r>
    </w:p>
    <w:p w14:paraId="7BAF51A9" w14:textId="6AFA95D1" w:rsidR="00630B66" w:rsidRPr="00630B66" w:rsidRDefault="00630B66" w:rsidP="00630B66">
      <w:pPr>
        <w:pStyle w:val="ListParagraph"/>
        <w:numPr>
          <w:ilvl w:val="2"/>
          <w:numId w:val="1"/>
        </w:numPr>
      </w:pPr>
      <w:r>
        <w:rPr>
          <w:b/>
          <w:bCs/>
        </w:rPr>
        <w:t>E-vote to not approve</w:t>
      </w:r>
    </w:p>
    <w:p w14:paraId="2A5257D2" w14:textId="135CE338" w:rsidR="00630B66" w:rsidRDefault="00630B66" w:rsidP="00630B66">
      <w:pPr>
        <w:pStyle w:val="ListParagraph"/>
        <w:numPr>
          <w:ilvl w:val="1"/>
          <w:numId w:val="1"/>
        </w:numPr>
      </w:pPr>
      <w:r>
        <w:t>Themes Panel: Health and Wellbeing</w:t>
      </w:r>
    </w:p>
    <w:p w14:paraId="53202BB9" w14:textId="4867349D" w:rsidR="00630B66" w:rsidRDefault="00630B66" w:rsidP="00630B66">
      <w:pPr>
        <w:pStyle w:val="ListParagraph"/>
        <w:numPr>
          <w:ilvl w:val="2"/>
          <w:numId w:val="1"/>
        </w:numPr>
      </w:pPr>
      <w:r>
        <w:lastRenderedPageBreak/>
        <w:t xml:space="preserve">The reviewing faculty of the Themes Panel concur with their colleagues on the Theme Advisory Group and do not find this course to be a right fit for the GEN Theme: Health and Wellbeing. </w:t>
      </w:r>
    </w:p>
    <w:p w14:paraId="3A5A4061" w14:textId="5DFC8EF1" w:rsidR="00630B66" w:rsidRDefault="00630B66" w:rsidP="00630B66">
      <w:pPr>
        <w:pStyle w:val="ListParagraph"/>
        <w:numPr>
          <w:ilvl w:val="2"/>
          <w:numId w:val="1"/>
        </w:numPr>
      </w:pPr>
      <w:r>
        <w:t xml:space="preserve">Nagar, Parsons, </w:t>
      </w:r>
      <w:r>
        <w:rPr>
          <w:b/>
          <w:bCs/>
        </w:rPr>
        <w:t xml:space="preserve">unanimously voted to not approve </w:t>
      </w:r>
    </w:p>
    <w:p w14:paraId="3D049110" w14:textId="4E266598" w:rsidR="00630B66" w:rsidRDefault="00630B66" w:rsidP="00630B66">
      <w:pPr>
        <w:pStyle w:val="ListParagraph"/>
        <w:numPr>
          <w:ilvl w:val="1"/>
          <w:numId w:val="1"/>
        </w:numPr>
      </w:pPr>
      <w:r>
        <w:t xml:space="preserve">Theme Advisory Group: Sustainability </w:t>
      </w:r>
    </w:p>
    <w:p w14:paraId="321465D7" w14:textId="426702A0" w:rsidR="00630B66" w:rsidRPr="00371DE3" w:rsidRDefault="00630B66" w:rsidP="00630B66">
      <w:pPr>
        <w:pStyle w:val="ListParagraph"/>
        <w:numPr>
          <w:ilvl w:val="2"/>
          <w:numId w:val="1"/>
        </w:numPr>
      </w:pPr>
      <w:r>
        <w:rPr>
          <w:b/>
          <w:bCs/>
        </w:rPr>
        <w:t xml:space="preserve">The reviewing faculty ask for additional information on the group project within the course syllabus, as it is presented as a vehicle to satisfy the ELOs for the GEN Theme: Sustainability. Specifically, they would like the syllabus to </w:t>
      </w:r>
      <w:proofErr w:type="gramStart"/>
      <w:r>
        <w:rPr>
          <w:b/>
          <w:bCs/>
        </w:rPr>
        <w:t>more clearly link the project</w:t>
      </w:r>
      <w:proofErr w:type="gramEnd"/>
      <w:r>
        <w:rPr>
          <w:b/>
          <w:bCs/>
        </w:rPr>
        <w:t xml:space="preserve"> to the GEN Theme: Sustainability ELOs and explain how it will satisfy these ELOs. </w:t>
      </w:r>
    </w:p>
    <w:p w14:paraId="04DC97A2" w14:textId="53A70F65" w:rsidR="00371DE3" w:rsidRPr="00371DE3" w:rsidRDefault="00371DE3" w:rsidP="00371DE3">
      <w:pPr>
        <w:pStyle w:val="ListParagraph"/>
        <w:numPr>
          <w:ilvl w:val="2"/>
          <w:numId w:val="1"/>
        </w:numPr>
        <w:rPr>
          <w:b/>
          <w:bCs/>
        </w:rPr>
      </w:pPr>
      <w:r w:rsidRPr="00371DE3">
        <w:rPr>
          <w:b/>
          <w:bCs/>
        </w:rPr>
        <w:t xml:space="preserve">The reviewing faculty ask that a cover letter be </w:t>
      </w:r>
      <w:proofErr w:type="gramStart"/>
      <w:r w:rsidRPr="00371DE3">
        <w:rPr>
          <w:b/>
          <w:bCs/>
        </w:rPr>
        <w:t>provided that</w:t>
      </w:r>
      <w:proofErr w:type="gramEnd"/>
      <w:r w:rsidRPr="00371DE3">
        <w:rPr>
          <w:b/>
          <w:bCs/>
        </w:rPr>
        <w:t xml:space="preserve"> details all changes made as a result of this feedback. </w:t>
      </w:r>
    </w:p>
    <w:p w14:paraId="40C18473" w14:textId="49AF52A7" w:rsidR="00630B66" w:rsidRDefault="00630B66" w:rsidP="00630B66">
      <w:pPr>
        <w:pStyle w:val="ListParagraph"/>
        <w:numPr>
          <w:ilvl w:val="2"/>
          <w:numId w:val="1"/>
        </w:numPr>
      </w:pPr>
      <w:r>
        <w:rPr>
          <w:b/>
          <w:bCs/>
        </w:rPr>
        <w:t xml:space="preserve">Approved </w:t>
      </w:r>
      <w:r>
        <w:t xml:space="preserve">via </w:t>
      </w:r>
      <w:r>
        <w:rPr>
          <w:b/>
          <w:bCs/>
        </w:rPr>
        <w:t xml:space="preserve">E-vote </w:t>
      </w:r>
      <w:r>
        <w:t xml:space="preserve">with </w:t>
      </w:r>
      <w:r w:rsidR="00371DE3">
        <w:rPr>
          <w:b/>
          <w:bCs/>
        </w:rPr>
        <w:t>two</w:t>
      </w:r>
      <w:r>
        <w:rPr>
          <w:b/>
          <w:bCs/>
        </w:rPr>
        <w:t xml:space="preserve"> contingenc</w:t>
      </w:r>
      <w:r w:rsidR="00371DE3">
        <w:rPr>
          <w:b/>
          <w:bCs/>
        </w:rPr>
        <w:t>ies</w:t>
      </w:r>
      <w:r>
        <w:rPr>
          <w:b/>
          <w:bCs/>
        </w:rPr>
        <w:t xml:space="preserve"> </w:t>
      </w:r>
      <w:r>
        <w:t xml:space="preserve">(in bold above) </w:t>
      </w:r>
    </w:p>
    <w:p w14:paraId="2636BF31" w14:textId="02101FE5" w:rsidR="00630B66" w:rsidRDefault="00630B66" w:rsidP="00630B66">
      <w:pPr>
        <w:pStyle w:val="ListParagraph"/>
        <w:numPr>
          <w:ilvl w:val="1"/>
          <w:numId w:val="1"/>
        </w:numPr>
      </w:pPr>
      <w:r>
        <w:t xml:space="preserve">Themes Panel: Sustainability </w:t>
      </w:r>
    </w:p>
    <w:p w14:paraId="3FA4492B" w14:textId="3269099F" w:rsidR="00630B66" w:rsidRDefault="00630B66" w:rsidP="00630B66">
      <w:pPr>
        <w:pStyle w:val="ListParagraph"/>
        <w:numPr>
          <w:ilvl w:val="2"/>
          <w:numId w:val="1"/>
        </w:numPr>
      </w:pPr>
      <w:r>
        <w:t xml:space="preserve">Parsons, Nagar, </w:t>
      </w:r>
      <w:r>
        <w:rPr>
          <w:b/>
          <w:bCs/>
        </w:rPr>
        <w:t xml:space="preserve">unanimously approved </w:t>
      </w:r>
    </w:p>
    <w:p w14:paraId="02A2E438" w14:textId="5FEA7CE7" w:rsidR="00630B66" w:rsidRDefault="00630B66" w:rsidP="00630B66">
      <w:pPr>
        <w:pStyle w:val="ListParagraph"/>
        <w:numPr>
          <w:ilvl w:val="0"/>
          <w:numId w:val="1"/>
        </w:numPr>
      </w:pPr>
      <w:r>
        <w:t xml:space="preserve">History 3015 (existing course with GEL Historical Study; requesting GEN Theme: Traditions, Cultures, and Transformations) </w:t>
      </w:r>
    </w:p>
    <w:p w14:paraId="41C68F4C" w14:textId="5353A2F4" w:rsidR="00630B66" w:rsidRDefault="00630B66" w:rsidP="00630B66">
      <w:pPr>
        <w:pStyle w:val="ListParagraph"/>
        <w:numPr>
          <w:ilvl w:val="1"/>
          <w:numId w:val="1"/>
        </w:numPr>
      </w:pPr>
      <w:r>
        <w:t>Theme Advisory Group: Traditions, Cultures, and Transformations</w:t>
      </w:r>
    </w:p>
    <w:p w14:paraId="4A9F3FD5" w14:textId="5B56BC49" w:rsidR="00630B66" w:rsidRPr="00630B66" w:rsidRDefault="00630B66" w:rsidP="00630B66">
      <w:pPr>
        <w:pStyle w:val="ListParagraph"/>
        <w:numPr>
          <w:ilvl w:val="2"/>
          <w:numId w:val="1"/>
        </w:numPr>
      </w:pPr>
      <w:r>
        <w:rPr>
          <w:i/>
          <w:iCs/>
        </w:rPr>
        <w:t xml:space="preserve">The reviewing faculty recommend including more information surrounding how the course assignments will engage with the GEN category. </w:t>
      </w:r>
    </w:p>
    <w:p w14:paraId="298214DD" w14:textId="3A5F2C40" w:rsidR="00630B66" w:rsidRDefault="00630B66" w:rsidP="00630B66">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7031631F" w14:textId="0B1C7DE1" w:rsidR="00630B66" w:rsidRDefault="00630B66" w:rsidP="00630B66">
      <w:pPr>
        <w:pStyle w:val="ListParagraph"/>
        <w:numPr>
          <w:ilvl w:val="1"/>
          <w:numId w:val="1"/>
        </w:numPr>
      </w:pPr>
      <w:r>
        <w:t>Themes Panel</w:t>
      </w:r>
    </w:p>
    <w:p w14:paraId="5F15CE98" w14:textId="05D8E7F5" w:rsidR="00630B66" w:rsidRPr="00A56EFF" w:rsidRDefault="00630B66" w:rsidP="00630B66">
      <w:pPr>
        <w:pStyle w:val="ListParagraph"/>
        <w:numPr>
          <w:ilvl w:val="2"/>
          <w:numId w:val="1"/>
        </w:numPr>
      </w:pPr>
      <w:r>
        <w:rPr>
          <w:b/>
          <w:bCs/>
        </w:rPr>
        <w:t xml:space="preserve">The reviewing faculty ask that the course’s legacy GE category (Historical Study) be included within the course syllabus, along with its Goals, ELOs, and brief explanatory rationale. The GE Goals and ELOs for the GEL can be found on the ASC Curriculum and Assessment Services website at: </w:t>
      </w:r>
      <w:hyperlink r:id="rId9" w:history="1">
        <w:r w:rsidR="00A56EFF" w:rsidRPr="002E4B96">
          <w:rPr>
            <w:rStyle w:val="Hyperlink"/>
            <w:b/>
            <w:bCs/>
          </w:rPr>
          <w:t>https://asccas.osu.edu/legacy-general-education-gel-goals-and-elos</w:t>
        </w:r>
      </w:hyperlink>
      <w:r w:rsidR="00A56EFF">
        <w:rPr>
          <w:b/>
          <w:bCs/>
        </w:rPr>
        <w:t xml:space="preserve">. </w:t>
      </w:r>
    </w:p>
    <w:p w14:paraId="6D4768CF" w14:textId="69145AF0" w:rsidR="00A56EFF" w:rsidRPr="00A56EFF" w:rsidRDefault="00A56EFF" w:rsidP="00630B66">
      <w:pPr>
        <w:pStyle w:val="ListParagraph"/>
        <w:numPr>
          <w:ilvl w:val="2"/>
          <w:numId w:val="1"/>
        </w:numPr>
      </w:pPr>
      <w:r>
        <w:rPr>
          <w:b/>
          <w:bCs/>
        </w:rPr>
        <w:t xml:space="preserve">The reviewing faculty ask that, on the course syllabus, ELO 1.2 be included. A list of easily copy-and-paste Goals and ELOs for all GEN categories can be found on the ASC Curriculum and Assessment Services website at: </w:t>
      </w:r>
      <w:hyperlink r:id="rId10" w:history="1">
        <w:r w:rsidRPr="002E4B96">
          <w:rPr>
            <w:rStyle w:val="Hyperlink"/>
            <w:b/>
            <w:bCs/>
          </w:rPr>
          <w:t>https://asccas.osu.edu/new-general-education-gen-goals-and-elos</w:t>
        </w:r>
      </w:hyperlink>
      <w:r>
        <w:rPr>
          <w:b/>
          <w:bCs/>
        </w:rPr>
        <w:t xml:space="preserve">. </w:t>
      </w:r>
    </w:p>
    <w:p w14:paraId="4CF18832" w14:textId="130E4B79" w:rsidR="00A56EFF" w:rsidRPr="00A56EFF" w:rsidRDefault="00A56EFF" w:rsidP="00630B66">
      <w:pPr>
        <w:pStyle w:val="ListParagraph"/>
        <w:numPr>
          <w:ilvl w:val="2"/>
          <w:numId w:val="1"/>
        </w:numPr>
      </w:pPr>
      <w:r>
        <w:rPr>
          <w:b/>
          <w:bCs/>
        </w:rPr>
        <w:t xml:space="preserve">The reviewing faculty ask that an answer be provided for how the course expects to fulfill ELO 1.2 in the GE submission form. </w:t>
      </w:r>
    </w:p>
    <w:p w14:paraId="1DB1C682" w14:textId="6602BB37" w:rsidR="00A56EFF" w:rsidRPr="00371DE3" w:rsidRDefault="00A56EFF" w:rsidP="00630B66">
      <w:pPr>
        <w:pStyle w:val="ListParagraph"/>
        <w:numPr>
          <w:ilvl w:val="2"/>
          <w:numId w:val="1"/>
        </w:numPr>
      </w:pPr>
      <w:r>
        <w:rPr>
          <w:b/>
          <w:bCs/>
        </w:rPr>
        <w:t xml:space="preserve">The reviewing faculty ask that the course title on the syllabus match the course title in curriculum.osu.edu, or vice versa. Currently the syllabus reads “From the New Era to the New Frontier US History 1929-63” and the official course title in curriculum.osu.edu reads “From the New Era to the New Frontier, 1921-1963”. </w:t>
      </w:r>
    </w:p>
    <w:p w14:paraId="11D51210" w14:textId="3EB5837C" w:rsidR="00371DE3" w:rsidRPr="00371DE3" w:rsidRDefault="00371DE3" w:rsidP="00371DE3">
      <w:pPr>
        <w:pStyle w:val="ListParagraph"/>
        <w:numPr>
          <w:ilvl w:val="2"/>
          <w:numId w:val="1"/>
        </w:numPr>
        <w:rPr>
          <w:b/>
          <w:bCs/>
        </w:rPr>
      </w:pPr>
      <w:r w:rsidRPr="00371DE3">
        <w:rPr>
          <w:b/>
          <w:bCs/>
        </w:rPr>
        <w:t xml:space="preserve">The reviewing faculty ask that a cover letter be </w:t>
      </w:r>
      <w:proofErr w:type="gramStart"/>
      <w:r w:rsidRPr="00371DE3">
        <w:rPr>
          <w:b/>
          <w:bCs/>
        </w:rPr>
        <w:t>provided that</w:t>
      </w:r>
      <w:proofErr w:type="gramEnd"/>
      <w:r w:rsidRPr="00371DE3">
        <w:rPr>
          <w:b/>
          <w:bCs/>
        </w:rPr>
        <w:t xml:space="preserve"> details all changes made as a result of this feedback. </w:t>
      </w:r>
    </w:p>
    <w:p w14:paraId="6B461C68" w14:textId="77777777" w:rsidR="00371DE3" w:rsidRPr="00197D08" w:rsidRDefault="00371DE3" w:rsidP="00371DE3">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w:t>
      </w:r>
      <w:r>
        <w:rPr>
          <w:i/>
          <w:iCs/>
        </w:rPr>
        <w:lastRenderedPageBreak/>
        <w:t xml:space="preserve">reviewing faculty recognize that some departments and programs may wish to keep their prerequisite of strictly English 1110 and merely offer this as a friendly suggestion. </w:t>
      </w:r>
    </w:p>
    <w:p w14:paraId="391B3443" w14:textId="6D0AF6CA" w:rsidR="00A56EFF" w:rsidRDefault="00371DE3" w:rsidP="00630B66">
      <w:pPr>
        <w:pStyle w:val="ListParagraph"/>
        <w:numPr>
          <w:ilvl w:val="2"/>
          <w:numId w:val="1"/>
        </w:numPr>
      </w:pPr>
      <w:r>
        <w:t xml:space="preserve">Nagar, Parsons, </w:t>
      </w:r>
      <w:r>
        <w:rPr>
          <w:b/>
          <w:bCs/>
        </w:rPr>
        <w:t xml:space="preserve">unanimously approved </w:t>
      </w:r>
      <w:r>
        <w:t xml:space="preserve">with </w:t>
      </w:r>
      <w:r>
        <w:rPr>
          <w:b/>
          <w:bCs/>
        </w:rPr>
        <w:t xml:space="preserve">five contingencies </w:t>
      </w:r>
      <w:r>
        <w:t xml:space="preserve">(in bold above) and </w:t>
      </w:r>
      <w:r>
        <w:rPr>
          <w:i/>
          <w:iCs/>
        </w:rPr>
        <w:t xml:space="preserve">one recommendation </w:t>
      </w:r>
      <w:r>
        <w:t xml:space="preserve">(in italics above) </w:t>
      </w:r>
    </w:p>
    <w:p w14:paraId="4D1A5F1A" w14:textId="760ABA83" w:rsidR="00371DE3" w:rsidRDefault="00371DE3" w:rsidP="00371DE3">
      <w:pPr>
        <w:pStyle w:val="ListParagraph"/>
        <w:numPr>
          <w:ilvl w:val="0"/>
          <w:numId w:val="1"/>
        </w:numPr>
      </w:pPr>
      <w:r>
        <w:t xml:space="preserve">History 3232 (existing course with GEL Historical Study and Diversity – Global Studies; requesting GEN Theme: Traditions, Cultures, and Transformations) </w:t>
      </w:r>
    </w:p>
    <w:p w14:paraId="14A22BDA" w14:textId="7C08C59F" w:rsidR="00371DE3" w:rsidRDefault="00371DE3" w:rsidP="00371DE3">
      <w:pPr>
        <w:pStyle w:val="ListParagraph"/>
        <w:numPr>
          <w:ilvl w:val="1"/>
          <w:numId w:val="1"/>
        </w:numPr>
      </w:pPr>
      <w:r>
        <w:t>Theme Advisory Group: Traditions, Cultures, and Transformations</w:t>
      </w:r>
    </w:p>
    <w:p w14:paraId="77925527" w14:textId="26722392" w:rsidR="00371DE3" w:rsidRPr="00371DE3" w:rsidRDefault="00371DE3" w:rsidP="00371DE3">
      <w:pPr>
        <w:pStyle w:val="ListParagraph"/>
        <w:numPr>
          <w:ilvl w:val="2"/>
          <w:numId w:val="1"/>
        </w:numPr>
      </w:pPr>
      <w:r>
        <w:rPr>
          <w:i/>
          <w:iCs/>
        </w:rPr>
        <w:t xml:space="preserve">The reviewing faculty recommend further emphasizing the idea in the course that, during the </w:t>
      </w:r>
      <w:proofErr w:type="gramStart"/>
      <w:r>
        <w:rPr>
          <w:i/>
          <w:iCs/>
        </w:rPr>
        <w:t>time period</w:t>
      </w:r>
      <w:proofErr w:type="gramEnd"/>
      <w:r>
        <w:rPr>
          <w:i/>
          <w:iCs/>
        </w:rPr>
        <w:t xml:space="preserve"> being studied, an individual’s religion was oftentimes referenced as their race. </w:t>
      </w:r>
    </w:p>
    <w:p w14:paraId="0EEA7475" w14:textId="40C3CF0B" w:rsidR="00371DE3" w:rsidRDefault="00371DE3" w:rsidP="00371DE3">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32EAB11D" w14:textId="5652143D" w:rsidR="00371DE3" w:rsidRDefault="00371DE3" w:rsidP="00371DE3">
      <w:pPr>
        <w:pStyle w:val="ListParagraph"/>
        <w:numPr>
          <w:ilvl w:val="1"/>
          <w:numId w:val="1"/>
        </w:numPr>
      </w:pPr>
      <w:r>
        <w:t xml:space="preserve">Themes Panel </w:t>
      </w:r>
    </w:p>
    <w:p w14:paraId="5ED9EA80" w14:textId="79800C62" w:rsidR="00371DE3" w:rsidRPr="00A56EFF" w:rsidRDefault="00371DE3" w:rsidP="00371DE3">
      <w:pPr>
        <w:pStyle w:val="ListParagraph"/>
        <w:numPr>
          <w:ilvl w:val="2"/>
          <w:numId w:val="1"/>
        </w:numPr>
      </w:pPr>
      <w:r>
        <w:rPr>
          <w:b/>
          <w:bCs/>
        </w:rPr>
        <w:t xml:space="preserve">The reviewing faculty ask that the course’s legacy GE categories (Historical Study and Diversity – Global Studies) be included within the course syllabus, along with its Goals, ELOs, and brief explanatory rationale. The GE Goals and ELOs for the GEL can be found on the ASC Curriculum and Assessment Services website at: </w:t>
      </w:r>
      <w:hyperlink r:id="rId11" w:history="1">
        <w:r w:rsidRPr="002E4B96">
          <w:rPr>
            <w:rStyle w:val="Hyperlink"/>
            <w:b/>
            <w:bCs/>
          </w:rPr>
          <w:t>https://asccas.osu.edu/legacy-general-education-gel-goals-and-elos</w:t>
        </w:r>
      </w:hyperlink>
      <w:r>
        <w:rPr>
          <w:b/>
          <w:bCs/>
        </w:rPr>
        <w:t xml:space="preserve">. </w:t>
      </w:r>
    </w:p>
    <w:p w14:paraId="717D1C4F" w14:textId="77777777" w:rsidR="00371DE3" w:rsidRPr="00197D08" w:rsidRDefault="00371DE3" w:rsidP="00371DE3">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25DF4500" w14:textId="58AA8F81" w:rsidR="00371DE3" w:rsidRDefault="00371DE3" w:rsidP="00371DE3">
      <w:pPr>
        <w:pStyle w:val="ListParagraph"/>
        <w:numPr>
          <w:ilvl w:val="2"/>
          <w:numId w:val="1"/>
        </w:numPr>
      </w:pPr>
      <w:r>
        <w:t xml:space="preserve">Nagar, Hadad,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225025E7" w14:textId="52055B41" w:rsidR="00371DE3" w:rsidRDefault="00371DE3" w:rsidP="00371DE3">
      <w:pPr>
        <w:pStyle w:val="ListParagraph"/>
        <w:numPr>
          <w:ilvl w:val="0"/>
          <w:numId w:val="1"/>
        </w:numPr>
      </w:pPr>
      <w:r>
        <w:t xml:space="preserve">History 3230 (existing course </w:t>
      </w:r>
      <w:r w:rsidR="00A23BBA">
        <w:t xml:space="preserve">with GEL Historical Study; requesting GEN Theme: Traditions, Cultures, and Transformations) </w:t>
      </w:r>
    </w:p>
    <w:p w14:paraId="328AA076" w14:textId="4A821EAF" w:rsidR="00A23BBA" w:rsidRDefault="00A23BBA" w:rsidP="00A23BBA">
      <w:pPr>
        <w:pStyle w:val="ListParagraph"/>
        <w:numPr>
          <w:ilvl w:val="1"/>
          <w:numId w:val="1"/>
        </w:numPr>
      </w:pPr>
      <w:r>
        <w:t>Theme Advisory Group: Traditions, Cultures, and Transformations</w:t>
      </w:r>
    </w:p>
    <w:p w14:paraId="3559813C" w14:textId="03CB5DE0" w:rsidR="00A23BBA" w:rsidRPr="00371DE3" w:rsidRDefault="00A23BBA" w:rsidP="00A23BBA">
      <w:pPr>
        <w:pStyle w:val="ListParagraph"/>
        <w:numPr>
          <w:ilvl w:val="2"/>
          <w:numId w:val="1"/>
        </w:numPr>
      </w:pPr>
      <w:r>
        <w:rPr>
          <w:i/>
          <w:iCs/>
        </w:rPr>
        <w:t xml:space="preserve">The reviewing faculty recommend further emphasizing the idea in the course that, during the </w:t>
      </w:r>
      <w:proofErr w:type="gramStart"/>
      <w:r>
        <w:rPr>
          <w:i/>
          <w:iCs/>
        </w:rPr>
        <w:t>time period</w:t>
      </w:r>
      <w:proofErr w:type="gramEnd"/>
      <w:r>
        <w:rPr>
          <w:i/>
          <w:iCs/>
        </w:rPr>
        <w:t xml:space="preserve"> being studied, an individual’s religion was oftentimes referenced as their race. </w:t>
      </w:r>
    </w:p>
    <w:p w14:paraId="6653A4F4" w14:textId="6C6E5DF3" w:rsidR="00A23BBA" w:rsidRDefault="00A23BBA" w:rsidP="00A23BBA">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61172923" w14:textId="69B3C0D2" w:rsidR="00A23BBA" w:rsidRDefault="00A23BBA" w:rsidP="00A23BBA">
      <w:pPr>
        <w:pStyle w:val="ListParagraph"/>
        <w:numPr>
          <w:ilvl w:val="1"/>
          <w:numId w:val="1"/>
        </w:numPr>
      </w:pPr>
      <w:r>
        <w:t>Themes Panel</w:t>
      </w:r>
    </w:p>
    <w:p w14:paraId="5BE3B567" w14:textId="4A871ED3" w:rsidR="00A23BBA" w:rsidRPr="00A56EFF" w:rsidRDefault="00A23BBA" w:rsidP="00A23BBA">
      <w:pPr>
        <w:pStyle w:val="ListParagraph"/>
        <w:numPr>
          <w:ilvl w:val="2"/>
          <w:numId w:val="1"/>
        </w:numPr>
      </w:pPr>
      <w:r>
        <w:rPr>
          <w:b/>
          <w:bCs/>
        </w:rPr>
        <w:t xml:space="preserve">The reviewing faculty ask that the course’s legacy GE category (Historical Study) be included within the course syllabus, along with its Goals, ELOs, and brief explanatory rationale. The GE Goals and ELOs for the GEL can be found on the ASC Curriculum and Assessment Services website at: </w:t>
      </w:r>
      <w:hyperlink r:id="rId12" w:history="1">
        <w:r w:rsidRPr="002E4B96">
          <w:rPr>
            <w:rStyle w:val="Hyperlink"/>
            <w:b/>
            <w:bCs/>
          </w:rPr>
          <w:t>https://asccas.osu.edu/legacy-general-education-gel-goals-and-elos</w:t>
        </w:r>
      </w:hyperlink>
      <w:r>
        <w:rPr>
          <w:b/>
          <w:bCs/>
        </w:rPr>
        <w:t xml:space="preserve">. </w:t>
      </w:r>
    </w:p>
    <w:p w14:paraId="49B319D8" w14:textId="77777777" w:rsidR="00A23BBA" w:rsidRPr="00197D08" w:rsidRDefault="00A23BBA" w:rsidP="00A23BBA">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w:t>
      </w:r>
      <w:r>
        <w:rPr>
          <w:i/>
          <w:iCs/>
        </w:rPr>
        <w:lastRenderedPageBreak/>
        <w:t xml:space="preserve">available to students to take within the new GE program. Of course, the reviewing faculty recognize that some departments and programs may wish to keep their prerequisite of strictly English 1110 and merely offer this as a friendly suggestion. </w:t>
      </w:r>
    </w:p>
    <w:p w14:paraId="76F33CBF" w14:textId="77777777" w:rsidR="00A23BBA" w:rsidRDefault="00A23BBA" w:rsidP="00A23BBA">
      <w:pPr>
        <w:pStyle w:val="ListParagraph"/>
        <w:numPr>
          <w:ilvl w:val="2"/>
          <w:numId w:val="1"/>
        </w:numPr>
      </w:pPr>
      <w:r>
        <w:t xml:space="preserve">Nagar, Hadad,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5409100F" w14:textId="395A56CD" w:rsidR="00A23BBA" w:rsidRDefault="00A23BBA" w:rsidP="00A23BBA">
      <w:pPr>
        <w:pStyle w:val="ListParagraph"/>
        <w:numPr>
          <w:ilvl w:val="0"/>
          <w:numId w:val="1"/>
        </w:numPr>
      </w:pPr>
      <w:r>
        <w:t xml:space="preserve">History 3247 (existing course with GEL Historical Study and Diversity – Global Studies; requesting GEN Theme: Traditions, Cultures, and Transformations) </w:t>
      </w:r>
    </w:p>
    <w:p w14:paraId="59C0DACD" w14:textId="6A7A91A5" w:rsidR="00A23BBA" w:rsidRDefault="00A23BBA" w:rsidP="00A23BBA">
      <w:pPr>
        <w:pStyle w:val="ListParagraph"/>
        <w:numPr>
          <w:ilvl w:val="1"/>
          <w:numId w:val="1"/>
        </w:numPr>
      </w:pPr>
      <w:r>
        <w:t>Theme Advisory Group: Traditions, Cultures, and Transformations</w:t>
      </w:r>
    </w:p>
    <w:p w14:paraId="7B3254C8" w14:textId="097ADF67" w:rsidR="00A23BBA" w:rsidRDefault="00A23BBA" w:rsidP="00A23BBA">
      <w:pPr>
        <w:pStyle w:val="ListParagraph"/>
        <w:numPr>
          <w:ilvl w:val="2"/>
          <w:numId w:val="1"/>
        </w:numPr>
      </w:pPr>
      <w:r>
        <w:rPr>
          <w:b/>
          <w:bCs/>
        </w:rPr>
        <w:t xml:space="preserve">Approved </w:t>
      </w:r>
      <w:r>
        <w:t xml:space="preserve">via </w:t>
      </w:r>
      <w:r>
        <w:rPr>
          <w:b/>
          <w:bCs/>
        </w:rPr>
        <w:t>E-vote</w:t>
      </w:r>
    </w:p>
    <w:p w14:paraId="49D91569" w14:textId="5D3AE910" w:rsidR="00A23BBA" w:rsidRDefault="00A23BBA" w:rsidP="00A23BBA">
      <w:pPr>
        <w:pStyle w:val="ListParagraph"/>
        <w:numPr>
          <w:ilvl w:val="1"/>
          <w:numId w:val="1"/>
        </w:numPr>
      </w:pPr>
      <w:r>
        <w:t xml:space="preserve">Themes Panel </w:t>
      </w:r>
    </w:p>
    <w:p w14:paraId="67570001" w14:textId="77777777" w:rsidR="00A23BBA" w:rsidRPr="00A56EFF" w:rsidRDefault="00A23BBA" w:rsidP="00A23BBA">
      <w:pPr>
        <w:pStyle w:val="ListParagraph"/>
        <w:numPr>
          <w:ilvl w:val="2"/>
          <w:numId w:val="1"/>
        </w:numPr>
      </w:pPr>
      <w:r>
        <w:rPr>
          <w:b/>
          <w:bCs/>
        </w:rPr>
        <w:t xml:space="preserve">The reviewing faculty ask that the course’s legacy GE categories (Historical Study and Diversity – Global Studies) be included within the course syllabus, along with its Goals, ELOs, and brief explanatory rationale. The GE Goals and ELOs for the GEL can be found on the ASC Curriculum and Assessment Services website at: </w:t>
      </w:r>
      <w:hyperlink r:id="rId13" w:history="1">
        <w:r w:rsidRPr="002E4B96">
          <w:rPr>
            <w:rStyle w:val="Hyperlink"/>
            <w:b/>
            <w:bCs/>
          </w:rPr>
          <w:t>https://asccas.osu.edu/legacy-general-education-gel-goals-and-elos</w:t>
        </w:r>
      </w:hyperlink>
      <w:r>
        <w:rPr>
          <w:b/>
          <w:bCs/>
        </w:rPr>
        <w:t xml:space="preserve">. </w:t>
      </w:r>
    </w:p>
    <w:p w14:paraId="380BFE34" w14:textId="3F0FFEB1" w:rsidR="00A23BBA" w:rsidRPr="0004101D" w:rsidRDefault="00A23BBA" w:rsidP="00A23BBA">
      <w:pPr>
        <w:pStyle w:val="ListParagraph"/>
        <w:numPr>
          <w:ilvl w:val="2"/>
          <w:numId w:val="1"/>
        </w:numPr>
      </w:pPr>
      <w:r>
        <w:rPr>
          <w:i/>
          <w:iCs/>
        </w:rPr>
        <w:t>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w:t>
      </w:r>
    </w:p>
    <w:p w14:paraId="63AA9415" w14:textId="4E95FC1B" w:rsidR="0004101D" w:rsidRPr="00A23BBA" w:rsidRDefault="0004101D" w:rsidP="00A23BBA">
      <w:pPr>
        <w:pStyle w:val="ListParagraph"/>
        <w:numPr>
          <w:ilvl w:val="2"/>
          <w:numId w:val="1"/>
        </w:numPr>
      </w:pPr>
      <w:r>
        <w:t xml:space="preserve">Hadad, Nagar,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462CA5B1" w14:textId="4106701D" w:rsidR="00A23BBA" w:rsidRDefault="00A23BBA" w:rsidP="00A23BBA">
      <w:pPr>
        <w:pStyle w:val="ListParagraph"/>
        <w:numPr>
          <w:ilvl w:val="0"/>
          <w:numId w:val="1"/>
        </w:numPr>
      </w:pPr>
      <w:r>
        <w:t xml:space="preserve">English 3340 (new course requesting GEN Theme: Sustainability) </w:t>
      </w:r>
    </w:p>
    <w:p w14:paraId="2F07ECDE" w14:textId="57957AA6" w:rsidR="00A23BBA" w:rsidRDefault="00A23BBA" w:rsidP="00A23BBA">
      <w:pPr>
        <w:pStyle w:val="ListParagraph"/>
        <w:numPr>
          <w:ilvl w:val="1"/>
          <w:numId w:val="1"/>
        </w:numPr>
      </w:pPr>
      <w:r>
        <w:t xml:space="preserve">Theme Advisory Group: Sustainability </w:t>
      </w:r>
    </w:p>
    <w:p w14:paraId="1C8F173C" w14:textId="5F5B9CEB" w:rsidR="00A23BBA" w:rsidRPr="00A23BBA" w:rsidRDefault="00A23BBA" w:rsidP="00A23BBA">
      <w:pPr>
        <w:pStyle w:val="ListParagraph"/>
        <w:numPr>
          <w:ilvl w:val="2"/>
          <w:numId w:val="1"/>
        </w:numPr>
      </w:pPr>
      <w:r>
        <w:rPr>
          <w:b/>
          <w:bCs/>
        </w:rPr>
        <w:t xml:space="preserve">The reviewing faculty ask that the course assignments more strongly connect to the GEN Theme: Sustainability. </w:t>
      </w:r>
      <w:r w:rsidR="002029F2">
        <w:rPr>
          <w:b/>
          <w:bCs/>
        </w:rPr>
        <w:t>Neither t</w:t>
      </w:r>
      <w:r>
        <w:rPr>
          <w:b/>
          <w:bCs/>
        </w:rPr>
        <w:t xml:space="preserve">he short projects nor the final project </w:t>
      </w:r>
      <w:r w:rsidR="0004101D">
        <w:rPr>
          <w:b/>
          <w:bCs/>
        </w:rPr>
        <w:t>seems</w:t>
      </w:r>
      <w:r>
        <w:rPr>
          <w:b/>
          <w:bCs/>
        </w:rPr>
        <w:t xml:space="preserve"> to have a connection to the Theme of Sustainability. </w:t>
      </w:r>
    </w:p>
    <w:p w14:paraId="197C48ED" w14:textId="6F1D2EDD" w:rsidR="00A23BBA" w:rsidRDefault="00A23BBA" w:rsidP="00A23BBA">
      <w:pPr>
        <w:pStyle w:val="ListParagraph"/>
        <w:numPr>
          <w:ilvl w:val="2"/>
          <w:numId w:val="1"/>
        </w:numPr>
      </w:pPr>
      <w:r>
        <w:rPr>
          <w:b/>
          <w:bCs/>
        </w:rPr>
        <w:t xml:space="preserve">Approved </w:t>
      </w:r>
      <w:r>
        <w:t xml:space="preserve">via </w:t>
      </w:r>
      <w:r>
        <w:rPr>
          <w:b/>
          <w:bCs/>
        </w:rPr>
        <w:t xml:space="preserve">E-vote </w:t>
      </w:r>
      <w:r>
        <w:t xml:space="preserve">with </w:t>
      </w:r>
      <w:r w:rsidR="0004101D">
        <w:rPr>
          <w:b/>
          <w:bCs/>
        </w:rPr>
        <w:t>one contingency</w:t>
      </w:r>
      <w:r w:rsidR="0004101D" w:rsidDel="0004101D">
        <w:rPr>
          <w:b/>
          <w:bCs/>
        </w:rPr>
        <w:t xml:space="preserve"> </w:t>
      </w:r>
      <w:r>
        <w:t xml:space="preserve">(in bold above) </w:t>
      </w:r>
    </w:p>
    <w:p w14:paraId="4123C252" w14:textId="460333BC" w:rsidR="00A23BBA" w:rsidRDefault="00A23BBA" w:rsidP="00A23BBA">
      <w:pPr>
        <w:pStyle w:val="ListParagraph"/>
        <w:numPr>
          <w:ilvl w:val="1"/>
          <w:numId w:val="1"/>
        </w:numPr>
      </w:pPr>
      <w:r>
        <w:t xml:space="preserve">Themes Panel </w:t>
      </w:r>
    </w:p>
    <w:p w14:paraId="71C826A0" w14:textId="18DCA418" w:rsidR="00A23BBA" w:rsidRDefault="00A23BBA" w:rsidP="00A23BBA">
      <w:pPr>
        <w:pStyle w:val="ListParagraph"/>
        <w:numPr>
          <w:ilvl w:val="2"/>
          <w:numId w:val="1"/>
        </w:numPr>
        <w:rPr>
          <w:b/>
          <w:bCs/>
        </w:rPr>
      </w:pPr>
      <w:r>
        <w:rPr>
          <w:b/>
          <w:bCs/>
        </w:rPr>
        <w:t xml:space="preserve">The reviewing faculty ask that GEN Theme Goals and ELOs be corrected in the course syllabus, as they are currently incorrect on the provided syllabus. A list of complete and easy to copy-and-paste Goals and ELOs can be found on the ASC Curriculum and Assessment Services website at: </w:t>
      </w:r>
      <w:hyperlink r:id="rId14" w:history="1">
        <w:r w:rsidRPr="002E4B96">
          <w:rPr>
            <w:rStyle w:val="Hyperlink"/>
            <w:b/>
            <w:bCs/>
          </w:rPr>
          <w:t>https://asccas.osu.edu/new-general-education-gen-goals-and-elos</w:t>
        </w:r>
      </w:hyperlink>
      <w:r>
        <w:rPr>
          <w:b/>
          <w:bCs/>
        </w:rPr>
        <w:t>.</w:t>
      </w:r>
    </w:p>
    <w:p w14:paraId="4E3468C5" w14:textId="4BA41BB7" w:rsidR="00A23BBA" w:rsidRPr="00A23BBA" w:rsidRDefault="00A23BBA" w:rsidP="00A23BBA">
      <w:pPr>
        <w:pStyle w:val="ListParagraph"/>
        <w:numPr>
          <w:ilvl w:val="2"/>
          <w:numId w:val="1"/>
        </w:numPr>
        <w:rPr>
          <w:b/>
          <w:bCs/>
        </w:rPr>
      </w:pPr>
      <w:r w:rsidRPr="00371DE3">
        <w:rPr>
          <w:b/>
          <w:bCs/>
        </w:rPr>
        <w:t xml:space="preserve">The reviewing faculty ask that a cover letter be </w:t>
      </w:r>
      <w:proofErr w:type="gramStart"/>
      <w:r w:rsidRPr="00371DE3">
        <w:rPr>
          <w:b/>
          <w:bCs/>
        </w:rPr>
        <w:t>provided that</w:t>
      </w:r>
      <w:proofErr w:type="gramEnd"/>
      <w:r w:rsidRPr="00371DE3">
        <w:rPr>
          <w:b/>
          <w:bCs/>
        </w:rPr>
        <w:t xml:space="preserve"> details all changes made as a result of this feedback. </w:t>
      </w:r>
    </w:p>
    <w:p w14:paraId="03E47DC8" w14:textId="60506317" w:rsidR="00A23BBA" w:rsidRPr="00A23BBA" w:rsidRDefault="00A23BBA" w:rsidP="00A23BBA">
      <w:pPr>
        <w:pStyle w:val="ListParagraph"/>
        <w:numPr>
          <w:ilvl w:val="2"/>
          <w:numId w:val="1"/>
        </w:numPr>
      </w:pPr>
      <w:r>
        <w:rPr>
          <w:i/>
          <w:iCs/>
        </w:rPr>
        <w:t xml:space="preserve">The reviewing faculty recommend removing the reference to the OSU standard grading scale, as Ohio State does not have a standardized grading scale and the course instructor is free to use a grading scale that best suits the needs of their course. </w:t>
      </w:r>
    </w:p>
    <w:p w14:paraId="06F65781" w14:textId="2AFE8014" w:rsidR="00A23BBA" w:rsidRDefault="00A23BBA" w:rsidP="00A23BBA">
      <w:pPr>
        <w:pStyle w:val="ListParagraph"/>
        <w:numPr>
          <w:ilvl w:val="2"/>
          <w:numId w:val="1"/>
        </w:numPr>
      </w:pPr>
      <w:r>
        <w:lastRenderedPageBreak/>
        <w:t xml:space="preserve">Nagar, Hadad,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0084440E" w14:textId="794ACE81" w:rsidR="00A23BBA" w:rsidRDefault="00A23BBA" w:rsidP="00A23BBA">
      <w:pPr>
        <w:pStyle w:val="ListParagraph"/>
        <w:numPr>
          <w:ilvl w:val="0"/>
          <w:numId w:val="1"/>
        </w:numPr>
      </w:pPr>
      <w:r>
        <w:t xml:space="preserve">Spanish 4542 (new course requesting GEN Theme: Sustainability) </w:t>
      </w:r>
    </w:p>
    <w:p w14:paraId="45E133E8" w14:textId="3D51CD20" w:rsidR="00A23BBA" w:rsidRDefault="00A23BBA" w:rsidP="00A23BBA">
      <w:pPr>
        <w:pStyle w:val="ListParagraph"/>
        <w:numPr>
          <w:ilvl w:val="1"/>
          <w:numId w:val="1"/>
        </w:numPr>
      </w:pPr>
      <w:r>
        <w:t>Theme Advisory Group: Sustainability</w:t>
      </w:r>
    </w:p>
    <w:p w14:paraId="063715ED" w14:textId="4D9BD649" w:rsidR="00A23BBA" w:rsidRDefault="00607F69" w:rsidP="00A23BBA">
      <w:pPr>
        <w:pStyle w:val="ListParagraph"/>
        <w:numPr>
          <w:ilvl w:val="2"/>
          <w:numId w:val="1"/>
        </w:numPr>
      </w:pPr>
      <w:r>
        <w:t xml:space="preserve">The reviewing faculty are supportive of this course being a part of the GEN Theme: </w:t>
      </w:r>
      <w:proofErr w:type="gramStart"/>
      <w:r>
        <w:t>Sustainability, but</w:t>
      </w:r>
      <w:proofErr w:type="gramEnd"/>
      <w:r>
        <w:t xml:space="preserve"> </w:t>
      </w:r>
      <w:r w:rsidR="006646FD">
        <w:t>need more details surrounding how this course will meet the ELOs of the category. Specifically, they would like further information in the course syllabus about how students are expected to gain insights into the idea of sustainability. Additionally, while they note that the GE submission form point</w:t>
      </w:r>
      <w:r w:rsidR="00F8174F">
        <w:t>s</w:t>
      </w:r>
      <w:r w:rsidR="006646FD">
        <w:t xml:space="preserve"> to the course readings as being very grounded in the human-environmental systems relation, they still ask that context setting be added to help students int</w:t>
      </w:r>
      <w:r w:rsidR="005A79A8">
        <w:t xml:space="preserve">erpret the sustainability piece. Finally, they ask that the course assignments be further and better linked to the idea of sustainability and the GEN Theme ELOs. </w:t>
      </w:r>
    </w:p>
    <w:p w14:paraId="228F1C62" w14:textId="5311ECF9" w:rsidR="005A79A8" w:rsidRDefault="005A79A8" w:rsidP="00A23BBA">
      <w:pPr>
        <w:pStyle w:val="ListParagraph"/>
        <w:numPr>
          <w:ilvl w:val="2"/>
          <w:numId w:val="1"/>
        </w:numPr>
      </w:pPr>
      <w:r>
        <w:t xml:space="preserve">As a recommendation only, the reviewing faculty believe that the topic of food waste may be another good link with culture and sustainability as well as how ideas such as climate change impact what can be grown and how this may affect cultural food considerations. </w:t>
      </w:r>
    </w:p>
    <w:p w14:paraId="2321F1E3" w14:textId="2556DB1B" w:rsidR="005A79A8" w:rsidRDefault="005A79A8" w:rsidP="00A23BBA">
      <w:pPr>
        <w:pStyle w:val="ListParagraph"/>
        <w:numPr>
          <w:ilvl w:val="2"/>
          <w:numId w:val="1"/>
        </w:numPr>
      </w:pPr>
      <w:r>
        <w:rPr>
          <w:b/>
          <w:bCs/>
        </w:rPr>
        <w:t xml:space="preserve">No Vote </w:t>
      </w:r>
    </w:p>
    <w:p w14:paraId="10205196" w14:textId="50C71679" w:rsidR="005A79A8" w:rsidRDefault="005A79A8" w:rsidP="005A79A8">
      <w:pPr>
        <w:pStyle w:val="ListParagraph"/>
        <w:numPr>
          <w:ilvl w:val="1"/>
          <w:numId w:val="1"/>
        </w:numPr>
      </w:pPr>
      <w:r>
        <w:t xml:space="preserve">Themes Panel </w:t>
      </w:r>
    </w:p>
    <w:p w14:paraId="00B5F575" w14:textId="4E05BD06" w:rsidR="005A79A8" w:rsidRDefault="005A79A8" w:rsidP="005A79A8">
      <w:pPr>
        <w:pStyle w:val="ListParagraph"/>
        <w:numPr>
          <w:ilvl w:val="2"/>
          <w:numId w:val="1"/>
        </w:numPr>
      </w:pPr>
      <w:r>
        <w:t xml:space="preserve">The reviewing faculty concur with their colleagues on the Theme Advisory Group and would like to review the course when it returns with their requested revisions. </w:t>
      </w:r>
    </w:p>
    <w:p w14:paraId="4D317528" w14:textId="08608185" w:rsidR="005A79A8" w:rsidRDefault="005A79A8" w:rsidP="005A79A8">
      <w:pPr>
        <w:pStyle w:val="ListParagraph"/>
        <w:numPr>
          <w:ilvl w:val="2"/>
          <w:numId w:val="1"/>
        </w:numPr>
      </w:pPr>
      <w:r>
        <w:t xml:space="preserve">The reviewing faculty ask that the GE Goals and explanatory rationale paragraph be added to the course syllabus, as it does not appear that all the GE Goals and ELOs are correctly listed on the course syllabus. The GEN Goals and ELOs can be found in an easy to copy-and-paste format on the ASC Curriculum and Assessment Services website at: </w:t>
      </w:r>
      <w:hyperlink r:id="rId15" w:history="1">
        <w:r w:rsidRPr="005A79A8">
          <w:rPr>
            <w:rStyle w:val="Hyperlink"/>
          </w:rPr>
          <w:t>https://asccas.osu.edu/new-general-education-gen-goals-and-elos</w:t>
        </w:r>
      </w:hyperlink>
      <w:r w:rsidRPr="005A79A8">
        <w:t>.</w:t>
      </w:r>
    </w:p>
    <w:p w14:paraId="471B22C5" w14:textId="77777777" w:rsidR="005A79A8" w:rsidRPr="005A79A8" w:rsidRDefault="005A79A8" w:rsidP="005A79A8">
      <w:pPr>
        <w:pStyle w:val="ListParagraph"/>
        <w:numPr>
          <w:ilvl w:val="2"/>
          <w:numId w:val="1"/>
        </w:numPr>
      </w:pPr>
      <w:r w:rsidRPr="005A79A8">
        <w:t xml:space="preserve">The reviewing faculty ask that a cover letter be </w:t>
      </w:r>
      <w:proofErr w:type="gramStart"/>
      <w:r w:rsidRPr="005A79A8">
        <w:t>provided that</w:t>
      </w:r>
      <w:proofErr w:type="gramEnd"/>
      <w:r w:rsidRPr="005A79A8">
        <w:t xml:space="preserve"> details all changes made as a result of this feedback. </w:t>
      </w:r>
    </w:p>
    <w:p w14:paraId="7955933F" w14:textId="647F2DBF" w:rsidR="005A79A8" w:rsidRDefault="005A79A8" w:rsidP="005A79A8">
      <w:pPr>
        <w:pStyle w:val="ListParagraph"/>
        <w:numPr>
          <w:ilvl w:val="2"/>
          <w:numId w:val="1"/>
        </w:numPr>
      </w:pPr>
      <w:r>
        <w:rPr>
          <w:b/>
          <w:bCs/>
        </w:rPr>
        <w:t xml:space="preserve">No Vote </w:t>
      </w:r>
    </w:p>
    <w:p w14:paraId="7E0AE434" w14:textId="1AA103A1" w:rsidR="005A79A8" w:rsidRDefault="005A79A8" w:rsidP="005A79A8">
      <w:pPr>
        <w:pStyle w:val="ListParagraph"/>
        <w:numPr>
          <w:ilvl w:val="0"/>
          <w:numId w:val="1"/>
        </w:numPr>
      </w:pPr>
      <w:r>
        <w:t xml:space="preserve">English 3020 (new course requesting GEN Theme: Sustainability) </w:t>
      </w:r>
    </w:p>
    <w:p w14:paraId="2E1505DD" w14:textId="3B89DFB0" w:rsidR="005A79A8" w:rsidRDefault="005A79A8" w:rsidP="005A79A8">
      <w:pPr>
        <w:pStyle w:val="ListParagraph"/>
        <w:numPr>
          <w:ilvl w:val="1"/>
          <w:numId w:val="1"/>
        </w:numPr>
      </w:pPr>
      <w:r>
        <w:t xml:space="preserve">Theme Advisory Group: Sustainability </w:t>
      </w:r>
    </w:p>
    <w:p w14:paraId="33572926" w14:textId="346D5F92" w:rsidR="005A79A8" w:rsidRDefault="005A79A8" w:rsidP="005A79A8">
      <w:pPr>
        <w:pStyle w:val="ListParagraph"/>
        <w:numPr>
          <w:ilvl w:val="2"/>
          <w:numId w:val="1"/>
        </w:numPr>
      </w:pPr>
      <w:r>
        <w:rPr>
          <w:b/>
          <w:bCs/>
        </w:rPr>
        <w:t xml:space="preserve">Approved </w:t>
      </w:r>
      <w:r>
        <w:t xml:space="preserve">via </w:t>
      </w:r>
      <w:r>
        <w:rPr>
          <w:b/>
          <w:bCs/>
        </w:rPr>
        <w:t xml:space="preserve">E-vote </w:t>
      </w:r>
    </w:p>
    <w:p w14:paraId="62F83483" w14:textId="4023E4B8" w:rsidR="005A79A8" w:rsidRDefault="005A79A8" w:rsidP="005A79A8">
      <w:pPr>
        <w:pStyle w:val="ListParagraph"/>
        <w:numPr>
          <w:ilvl w:val="1"/>
          <w:numId w:val="1"/>
        </w:numPr>
      </w:pPr>
      <w:r>
        <w:t xml:space="preserve">Themes Panel </w:t>
      </w:r>
    </w:p>
    <w:p w14:paraId="3C0A440E" w14:textId="4A5DEC48" w:rsidR="005A79A8" w:rsidRPr="005A79A8" w:rsidRDefault="005A79A8" w:rsidP="005A79A8">
      <w:pPr>
        <w:pStyle w:val="ListParagraph"/>
        <w:numPr>
          <w:ilvl w:val="2"/>
          <w:numId w:val="1"/>
        </w:numPr>
      </w:pPr>
      <w:r>
        <w:rPr>
          <w:i/>
          <w:iCs/>
        </w:rPr>
        <w:t xml:space="preserve">The reviewing faculty recommend updating the prerequisite on the syllabus to match the updated prerequisite in curriculum.osu.edu. </w:t>
      </w:r>
    </w:p>
    <w:p w14:paraId="103E5210" w14:textId="6986CD65" w:rsidR="005A79A8" w:rsidRDefault="005A79A8" w:rsidP="005A79A8">
      <w:pPr>
        <w:pStyle w:val="ListParagraph"/>
        <w:numPr>
          <w:ilvl w:val="2"/>
          <w:numId w:val="1"/>
        </w:numPr>
      </w:pPr>
      <w:r>
        <w:t xml:space="preserve">Nagar, Hadad, </w:t>
      </w:r>
      <w:r>
        <w:rPr>
          <w:b/>
          <w:bCs/>
        </w:rPr>
        <w:t xml:space="preserve">unanimously approved </w:t>
      </w:r>
      <w:r>
        <w:t xml:space="preserve">with </w:t>
      </w:r>
      <w:r>
        <w:rPr>
          <w:i/>
          <w:iCs/>
        </w:rPr>
        <w:t xml:space="preserve">one recommendation </w:t>
      </w:r>
      <w:r>
        <w:t xml:space="preserve">(in italics above) </w:t>
      </w:r>
    </w:p>
    <w:p w14:paraId="6D8E833F" w14:textId="77777777" w:rsidR="00265B75" w:rsidRPr="00E11503" w:rsidRDefault="00265B75" w:rsidP="00265B75">
      <w:pPr>
        <w:pStyle w:val="ListParagraph"/>
        <w:ind w:left="2340"/>
      </w:pPr>
    </w:p>
    <w:sectPr w:rsidR="00265B75" w:rsidRPr="00E1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039E2"/>
    <w:multiLevelType w:val="hybridMultilevel"/>
    <w:tmpl w:val="333837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138849">
    <w:abstractNumId w:val="0"/>
  </w:num>
  <w:num w:numId="2" w16cid:durableId="108102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03"/>
    <w:rsid w:val="0004101D"/>
    <w:rsid w:val="002029F2"/>
    <w:rsid w:val="00265B75"/>
    <w:rsid w:val="002977A5"/>
    <w:rsid w:val="00366044"/>
    <w:rsid w:val="00371DE3"/>
    <w:rsid w:val="00441820"/>
    <w:rsid w:val="005A79A8"/>
    <w:rsid w:val="00607F69"/>
    <w:rsid w:val="00630B66"/>
    <w:rsid w:val="006646FD"/>
    <w:rsid w:val="00782DB9"/>
    <w:rsid w:val="00914921"/>
    <w:rsid w:val="00A23BBA"/>
    <w:rsid w:val="00A267F9"/>
    <w:rsid w:val="00A56EFF"/>
    <w:rsid w:val="00AC5D73"/>
    <w:rsid w:val="00B444C7"/>
    <w:rsid w:val="00C032BB"/>
    <w:rsid w:val="00CE272A"/>
    <w:rsid w:val="00E11503"/>
    <w:rsid w:val="00E82A68"/>
    <w:rsid w:val="00F11D13"/>
    <w:rsid w:val="00F552DB"/>
    <w:rsid w:val="00F8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4594"/>
  <w15:chartTrackingRefBased/>
  <w15:docId w15:val="{CC17C012-933C-4A2A-B350-FB3E3A5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03"/>
    <w:pPr>
      <w:ind w:left="720"/>
      <w:contextualSpacing/>
    </w:pPr>
  </w:style>
  <w:style w:type="character" w:styleId="Hyperlink">
    <w:name w:val="Hyperlink"/>
    <w:basedOn w:val="DefaultParagraphFont"/>
    <w:uiPriority w:val="99"/>
    <w:unhideWhenUsed/>
    <w:rsid w:val="00265B75"/>
    <w:rPr>
      <w:color w:val="0563C1" w:themeColor="hyperlink"/>
      <w:u w:val="single"/>
    </w:rPr>
  </w:style>
  <w:style w:type="character" w:customStyle="1" w:styleId="UnresolvedMention1">
    <w:name w:val="Unresolved Mention1"/>
    <w:basedOn w:val="DefaultParagraphFont"/>
    <w:uiPriority w:val="99"/>
    <w:semiHidden/>
    <w:unhideWhenUsed/>
    <w:rsid w:val="00265B75"/>
    <w:rPr>
      <w:color w:val="605E5C"/>
      <w:shd w:val="clear" w:color="auto" w:fill="E1DFDD"/>
    </w:rPr>
  </w:style>
  <w:style w:type="character" w:styleId="CommentReference">
    <w:name w:val="annotation reference"/>
    <w:basedOn w:val="DefaultParagraphFont"/>
    <w:uiPriority w:val="99"/>
    <w:semiHidden/>
    <w:unhideWhenUsed/>
    <w:rsid w:val="00A267F9"/>
    <w:rPr>
      <w:sz w:val="16"/>
      <w:szCs w:val="16"/>
    </w:rPr>
  </w:style>
  <w:style w:type="paragraph" w:styleId="CommentText">
    <w:name w:val="annotation text"/>
    <w:basedOn w:val="Normal"/>
    <w:link w:val="CommentTextChar"/>
    <w:uiPriority w:val="99"/>
    <w:semiHidden/>
    <w:unhideWhenUsed/>
    <w:rsid w:val="00A267F9"/>
    <w:pPr>
      <w:spacing w:line="240" w:lineRule="auto"/>
    </w:pPr>
    <w:rPr>
      <w:sz w:val="20"/>
      <w:szCs w:val="20"/>
    </w:rPr>
  </w:style>
  <w:style w:type="character" w:customStyle="1" w:styleId="CommentTextChar">
    <w:name w:val="Comment Text Char"/>
    <w:basedOn w:val="DefaultParagraphFont"/>
    <w:link w:val="CommentText"/>
    <w:uiPriority w:val="99"/>
    <w:semiHidden/>
    <w:rsid w:val="00A267F9"/>
    <w:rPr>
      <w:sz w:val="20"/>
      <w:szCs w:val="20"/>
    </w:rPr>
  </w:style>
  <w:style w:type="paragraph" w:styleId="CommentSubject">
    <w:name w:val="annotation subject"/>
    <w:basedOn w:val="CommentText"/>
    <w:next w:val="CommentText"/>
    <w:link w:val="CommentSubjectChar"/>
    <w:uiPriority w:val="99"/>
    <w:semiHidden/>
    <w:unhideWhenUsed/>
    <w:rsid w:val="00A267F9"/>
    <w:rPr>
      <w:b/>
      <w:bCs/>
    </w:rPr>
  </w:style>
  <w:style w:type="character" w:customStyle="1" w:styleId="CommentSubjectChar">
    <w:name w:val="Comment Subject Char"/>
    <w:basedOn w:val="CommentTextChar"/>
    <w:link w:val="CommentSubject"/>
    <w:uiPriority w:val="99"/>
    <w:semiHidden/>
    <w:rsid w:val="00A267F9"/>
    <w:rPr>
      <w:b/>
      <w:bCs/>
      <w:sz w:val="20"/>
      <w:szCs w:val="20"/>
    </w:rPr>
  </w:style>
  <w:style w:type="paragraph" w:styleId="BalloonText">
    <w:name w:val="Balloon Text"/>
    <w:basedOn w:val="Normal"/>
    <w:link w:val="BalloonTextChar"/>
    <w:uiPriority w:val="99"/>
    <w:semiHidden/>
    <w:unhideWhenUsed/>
    <w:rsid w:val="00A26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F9"/>
    <w:rPr>
      <w:rFonts w:ascii="Segoe UI" w:hAnsi="Segoe UI" w:cs="Segoe UI"/>
      <w:sz w:val="18"/>
      <w:szCs w:val="18"/>
    </w:rPr>
  </w:style>
  <w:style w:type="paragraph" w:styleId="Revision">
    <w:name w:val="Revision"/>
    <w:hidden/>
    <w:uiPriority w:val="99"/>
    <w:semiHidden/>
    <w:rsid w:val="00041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legacy-general-education-gel-goals-and-elos" TargetMode="External"/><Relationship Id="rId3" Type="http://schemas.openxmlformats.org/officeDocument/2006/relationships/settings" Target="settings.xml"/><Relationship Id="rId7" Type="http://schemas.openxmlformats.org/officeDocument/2006/relationships/hyperlink" Target="https://cstw.osu.edu/our-programs/writing-center" TargetMode="External"/><Relationship Id="rId12" Type="http://schemas.openxmlformats.org/officeDocument/2006/relationships/hyperlink" Target="https://asccas.osu.edu/legacy-general-education-gel-goals-and-el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legacy-general-education-gel-goals-and-elos" TargetMode="External"/><Relationship Id="rId5" Type="http://schemas.openxmlformats.org/officeDocument/2006/relationships/hyperlink" Target="https://cstw.osu.edu/our-programs/writing-center" TargetMode="External"/><Relationship Id="rId15" Type="http://schemas.openxmlformats.org/officeDocument/2006/relationships/hyperlink" Target="https://asccas.osu.edu/new-general-education-gen-goals-and-elo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legacy-general-education-gel-goals-and-elos" TargetMode="External"/><Relationship Id="rId14" Type="http://schemas.openxmlformats.org/officeDocument/2006/relationships/hyperlink" Target="https://asccas.osu.edu/new-general-education-gen-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2022-11-30T15:34:00Z</dcterms:created>
  <dcterms:modified xsi:type="dcterms:W3CDTF">2022-11-30T15:34:00Z</dcterms:modified>
</cp:coreProperties>
</file>